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98B10" w14:textId="5AA3DB6C" w:rsidR="00ED77B1" w:rsidRPr="00F05D28" w:rsidRDefault="00ED77B1" w:rsidP="00F05D28">
      <w:pPr>
        <w:jc w:val="both"/>
        <w:rPr>
          <w:rFonts w:ascii="Times New Roman" w:hAnsi="Times New Roman" w:cs="Times New Roman"/>
        </w:rPr>
      </w:pPr>
    </w:p>
    <w:p w14:paraId="1050D8B9" w14:textId="77777777" w:rsidR="00B16D19" w:rsidRPr="00B16D19" w:rsidRDefault="00B16D19" w:rsidP="00B16D19">
      <w:pPr>
        <w:jc w:val="center"/>
        <w:rPr>
          <w:rFonts w:ascii="Times New Roman" w:hAnsi="Times New Roman" w:cs="Times New Roman"/>
          <w:b/>
          <w:bCs/>
          <w:sz w:val="28"/>
          <w:szCs w:val="28"/>
          <w:u w:val="single"/>
        </w:rPr>
      </w:pPr>
      <w:r w:rsidRPr="00B16D19">
        <w:rPr>
          <w:rFonts w:ascii="Times New Roman" w:hAnsi="Times New Roman" w:cs="Times New Roman"/>
          <w:b/>
          <w:bCs/>
          <w:sz w:val="28"/>
          <w:szCs w:val="28"/>
          <w:u w:val="single"/>
        </w:rPr>
        <w:t>Web Accessibility Statement</w:t>
      </w:r>
    </w:p>
    <w:p w14:paraId="3119C13D" w14:textId="2D3DFFF0" w:rsidR="00B63451" w:rsidRPr="00B63451" w:rsidRDefault="00B63451" w:rsidP="00B63451">
      <w:pPr>
        <w:jc w:val="both"/>
        <w:rPr>
          <w:rFonts w:ascii="Times New Roman" w:hAnsi="Times New Roman" w:cs="Times New Roman"/>
        </w:rPr>
      </w:pPr>
      <w:r w:rsidRPr="00B63451">
        <w:rPr>
          <w:rFonts w:ascii="Times New Roman" w:hAnsi="Times New Roman" w:cs="Times New Roman"/>
        </w:rPr>
        <w:t xml:space="preserve">At </w:t>
      </w:r>
      <w:r w:rsidR="00B3496D">
        <w:rPr>
          <w:rFonts w:ascii="Times New Roman" w:hAnsi="Times New Roman" w:cs="Times New Roman"/>
        </w:rPr>
        <w:t>PMH Legal</w:t>
      </w:r>
      <w:r w:rsidRPr="00B63451">
        <w:rPr>
          <w:rFonts w:ascii="Times New Roman" w:hAnsi="Times New Roman" w:cs="Times New Roman"/>
        </w:rPr>
        <w:t xml:space="preserve"> we are committed to ensuring that our website can be accessed by everyone, whatever their abilities or disabilities to ensure you can get the best experience. This includes people with visual, hearing, mobility and cognitive impairments.</w:t>
      </w:r>
    </w:p>
    <w:p w14:paraId="44170EC9" w14:textId="5C9BD09E" w:rsidR="00B63451" w:rsidRPr="00B63451" w:rsidRDefault="00B63451" w:rsidP="00B63451">
      <w:pPr>
        <w:jc w:val="both"/>
        <w:rPr>
          <w:rFonts w:ascii="Times New Roman" w:hAnsi="Times New Roman" w:cs="Times New Roman"/>
        </w:rPr>
      </w:pPr>
      <w:r w:rsidRPr="00B63451">
        <w:rPr>
          <w:rFonts w:ascii="Times New Roman" w:hAnsi="Times New Roman" w:cs="Times New Roman"/>
        </w:rPr>
        <w:t>We are following the guidance set out by the World Wide Web Consortium’s </w:t>
      </w:r>
      <w:hyperlink r:id="rId7" w:history="1">
        <w:r w:rsidRPr="00B63451">
          <w:rPr>
            <w:rStyle w:val="Hyperlink"/>
            <w:rFonts w:ascii="Times New Roman" w:hAnsi="Times New Roman" w:cs="Times New Roman"/>
            <w:b/>
            <w:bCs/>
          </w:rPr>
          <w:t>Web Content Accessibility Guidelines</w:t>
        </w:r>
      </w:hyperlink>
      <w:r w:rsidRPr="00B63451">
        <w:rPr>
          <w:rFonts w:ascii="Times New Roman" w:hAnsi="Times New Roman" w:cs="Times New Roman"/>
        </w:rPr>
        <w:t>(WCAG) 2.</w:t>
      </w:r>
      <w:r w:rsidR="009C6614">
        <w:rPr>
          <w:rFonts w:ascii="Times New Roman" w:hAnsi="Times New Roman" w:cs="Times New Roman"/>
        </w:rPr>
        <w:t>2</w:t>
      </w:r>
      <w:r w:rsidRPr="00B63451">
        <w:rPr>
          <w:rFonts w:ascii="Times New Roman" w:hAnsi="Times New Roman" w:cs="Times New Roman"/>
        </w:rPr>
        <w:t>. These guidelines explain how to make web content more accessible for people with disabilities, and user-friendly for everyone no matter what device or assistive technology you’re using.  These guidelines contain three levels of accessibility (A, AA and AAA) and our target is AA.</w:t>
      </w:r>
    </w:p>
    <w:p w14:paraId="5A6D1C9D" w14:textId="77777777" w:rsidR="004B35F4" w:rsidRPr="00F05D28" w:rsidRDefault="004B35F4" w:rsidP="00F05D28">
      <w:pPr>
        <w:jc w:val="both"/>
        <w:rPr>
          <w:rFonts w:ascii="Times New Roman" w:hAnsi="Times New Roman" w:cs="Times New Roman"/>
        </w:rPr>
      </w:pPr>
    </w:p>
    <w:sectPr w:rsidR="004B35F4" w:rsidRPr="00F05D28" w:rsidSect="009E53A8">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7C9B" w14:textId="77777777" w:rsidR="003F28EF" w:rsidRDefault="003F28EF" w:rsidP="00584D1B">
      <w:pPr>
        <w:spacing w:after="0" w:line="240" w:lineRule="auto"/>
      </w:pPr>
      <w:r>
        <w:separator/>
      </w:r>
    </w:p>
  </w:endnote>
  <w:endnote w:type="continuationSeparator" w:id="0">
    <w:p w14:paraId="77FAA74D" w14:textId="77777777" w:rsidR="003F28EF" w:rsidRDefault="003F28EF" w:rsidP="0058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1CF79" w14:textId="77777777" w:rsidR="003F28EF" w:rsidRDefault="003F28EF" w:rsidP="00584D1B">
      <w:pPr>
        <w:spacing w:after="0" w:line="240" w:lineRule="auto"/>
      </w:pPr>
      <w:r>
        <w:separator/>
      </w:r>
    </w:p>
  </w:footnote>
  <w:footnote w:type="continuationSeparator" w:id="0">
    <w:p w14:paraId="42055E1F" w14:textId="77777777" w:rsidR="003F28EF" w:rsidRDefault="003F28EF" w:rsidP="0058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5936" w14:textId="33A46D88" w:rsidR="004B500E" w:rsidRDefault="000C2610" w:rsidP="000C2610">
    <w:pPr>
      <w:pStyle w:val="Header"/>
      <w:tabs>
        <w:tab w:val="clear" w:pos="4513"/>
        <w:tab w:val="clear" w:pos="9026"/>
        <w:tab w:val="left" w:pos="7100"/>
      </w:tabs>
    </w:pPr>
    <w:r>
      <w:t xml:space="preserve"> </w:t>
    </w:r>
  </w:p>
  <w:p w14:paraId="2CC55437" w14:textId="460ABC91" w:rsidR="00584D1B" w:rsidRPr="0040428C" w:rsidRDefault="00584D1B" w:rsidP="004B500E">
    <w:pPr>
      <w:pStyle w:val="Header"/>
      <w:tabs>
        <w:tab w:val="clear" w:pos="4513"/>
        <w:tab w:val="clear" w:pos="9026"/>
        <w:tab w:val="left" w:pos="7100"/>
      </w:tabs>
      <w:jc w:val="right"/>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D2F66" w14:textId="77777777" w:rsidR="009E53A8" w:rsidRDefault="009E53A8" w:rsidP="009E53A8">
    <w:pPr>
      <w:pStyle w:val="Header"/>
      <w:tabs>
        <w:tab w:val="clear" w:pos="4513"/>
        <w:tab w:val="clear" w:pos="9026"/>
        <w:tab w:val="left" w:pos="7100"/>
      </w:tabs>
    </w:pPr>
    <w:r>
      <w:rPr>
        <w:rFonts w:ascii="Times New Roman" w:hAnsi="Times New Roman" w:cs="Times New Roman"/>
        <w:noProof/>
      </w:rPr>
      <w:drawing>
        <wp:anchor distT="0" distB="0" distL="114300" distR="114300" simplePos="0" relativeHeight="251660288" behindDoc="0" locked="0" layoutInCell="1" allowOverlap="1" wp14:anchorId="4D3CAC57" wp14:editId="2BAC76E6">
          <wp:simplePos x="0" y="0"/>
          <wp:positionH relativeFrom="column">
            <wp:posOffset>-215900</wp:posOffset>
          </wp:positionH>
          <wp:positionV relativeFrom="paragraph">
            <wp:posOffset>-106680</wp:posOffset>
          </wp:positionV>
          <wp:extent cx="2463800" cy="712444"/>
          <wp:effectExtent l="0" t="0" r="0" b="0"/>
          <wp:wrapSquare wrapText="bothSides"/>
          <wp:docPr id="1850711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48100" name="Picture 1800648100"/>
                  <pic:cNvPicPr/>
                </pic:nvPicPr>
                <pic:blipFill rotWithShape="1">
                  <a:blip r:embed="rId1">
                    <a:extLst>
                      <a:ext uri="{28A0092B-C50C-407E-A947-70E740481C1C}">
                        <a14:useLocalDpi xmlns:a14="http://schemas.microsoft.com/office/drawing/2010/main" val="0"/>
                      </a:ext>
                    </a:extLst>
                  </a:blip>
                  <a:srcRect t="34697" b="34812"/>
                  <a:stretch>
                    <a:fillRect/>
                  </a:stretch>
                </pic:blipFill>
                <pic:spPr bwMode="auto">
                  <a:xfrm>
                    <a:off x="0" y="0"/>
                    <a:ext cx="2463800" cy="7124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4A201E71" w14:textId="77777777" w:rsidR="009E53A8" w:rsidRPr="0040428C" w:rsidRDefault="009E53A8" w:rsidP="009E53A8">
    <w:pPr>
      <w:pStyle w:val="Header"/>
      <w:tabs>
        <w:tab w:val="clear" w:pos="4513"/>
        <w:tab w:val="clear" w:pos="9026"/>
        <w:tab w:val="left" w:pos="7100"/>
      </w:tabs>
      <w:jc w:val="right"/>
      <w:rPr>
        <w:rFonts w:ascii="Times New Roman" w:hAnsi="Times New Roman" w:cs="Times New Roman"/>
        <w:sz w:val="20"/>
        <w:szCs w:val="20"/>
      </w:rPr>
    </w:pPr>
    <w:r w:rsidRPr="0040428C">
      <w:rPr>
        <w:rFonts w:ascii="Times New Roman" w:hAnsi="Times New Roman" w:cs="Times New Roman"/>
        <w:sz w:val="20"/>
        <w:szCs w:val="20"/>
      </w:rPr>
      <w:t>Contact us</w:t>
    </w:r>
    <w:r>
      <w:rPr>
        <w:rFonts w:ascii="Times New Roman" w:hAnsi="Times New Roman" w:cs="Times New Roman"/>
        <w:sz w:val="20"/>
        <w:szCs w:val="20"/>
      </w:rPr>
      <w:t xml:space="preserve"> -</w:t>
    </w:r>
    <w:r w:rsidRPr="0040428C">
      <w:rPr>
        <w:rFonts w:ascii="Times New Roman" w:hAnsi="Times New Roman" w:cs="Times New Roman"/>
        <w:sz w:val="20"/>
        <w:szCs w:val="20"/>
      </w:rPr>
      <w:t xml:space="preserve"> info@pmhlegal.co.uk</w:t>
    </w:r>
  </w:p>
  <w:p w14:paraId="7B443803" w14:textId="77777777" w:rsidR="00254F92" w:rsidRDefault="0025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7B3"/>
    <w:multiLevelType w:val="multilevel"/>
    <w:tmpl w:val="4E3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E3841"/>
    <w:multiLevelType w:val="multilevel"/>
    <w:tmpl w:val="86EE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B3390"/>
    <w:multiLevelType w:val="multilevel"/>
    <w:tmpl w:val="B51A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6509FE"/>
    <w:multiLevelType w:val="multilevel"/>
    <w:tmpl w:val="3002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434C13"/>
    <w:multiLevelType w:val="multilevel"/>
    <w:tmpl w:val="678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AE3EB9"/>
    <w:multiLevelType w:val="multilevel"/>
    <w:tmpl w:val="019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8919DF"/>
    <w:multiLevelType w:val="multilevel"/>
    <w:tmpl w:val="53E6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8E2B0D"/>
    <w:multiLevelType w:val="multilevel"/>
    <w:tmpl w:val="BB4C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297A72"/>
    <w:multiLevelType w:val="multilevel"/>
    <w:tmpl w:val="973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5F7477"/>
    <w:multiLevelType w:val="multilevel"/>
    <w:tmpl w:val="B25E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980D8A"/>
    <w:multiLevelType w:val="multilevel"/>
    <w:tmpl w:val="1EBEE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3C0B3A"/>
    <w:multiLevelType w:val="multilevel"/>
    <w:tmpl w:val="B4FA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561EED"/>
    <w:multiLevelType w:val="multilevel"/>
    <w:tmpl w:val="2DAC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6C6284"/>
    <w:multiLevelType w:val="multilevel"/>
    <w:tmpl w:val="7F7E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655A5B"/>
    <w:multiLevelType w:val="multilevel"/>
    <w:tmpl w:val="2EF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695072"/>
    <w:multiLevelType w:val="multilevel"/>
    <w:tmpl w:val="E80C96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652547">
    <w:abstractNumId w:val="13"/>
  </w:num>
  <w:num w:numId="2" w16cid:durableId="1133867016">
    <w:abstractNumId w:val="15"/>
  </w:num>
  <w:num w:numId="3" w16cid:durableId="1102914168">
    <w:abstractNumId w:val="6"/>
  </w:num>
  <w:num w:numId="4" w16cid:durableId="1728338471">
    <w:abstractNumId w:val="2"/>
  </w:num>
  <w:num w:numId="5" w16cid:durableId="1408381705">
    <w:abstractNumId w:val="8"/>
  </w:num>
  <w:num w:numId="6" w16cid:durableId="642544880">
    <w:abstractNumId w:val="3"/>
  </w:num>
  <w:num w:numId="7" w16cid:durableId="514419949">
    <w:abstractNumId w:val="10"/>
  </w:num>
  <w:num w:numId="8" w16cid:durableId="927546390">
    <w:abstractNumId w:val="1"/>
  </w:num>
  <w:num w:numId="9" w16cid:durableId="1369138982">
    <w:abstractNumId w:val="11"/>
  </w:num>
  <w:num w:numId="10" w16cid:durableId="109009898">
    <w:abstractNumId w:val="14"/>
  </w:num>
  <w:num w:numId="11" w16cid:durableId="1351570768">
    <w:abstractNumId w:val="12"/>
  </w:num>
  <w:num w:numId="12" w16cid:durableId="476999329">
    <w:abstractNumId w:val="7"/>
  </w:num>
  <w:num w:numId="13" w16cid:durableId="977107741">
    <w:abstractNumId w:val="4"/>
  </w:num>
  <w:num w:numId="14" w16cid:durableId="1732075020">
    <w:abstractNumId w:val="9"/>
  </w:num>
  <w:num w:numId="15" w16cid:durableId="361980844">
    <w:abstractNumId w:val="5"/>
  </w:num>
  <w:num w:numId="16" w16cid:durableId="904535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B1"/>
    <w:rsid w:val="00000B1B"/>
    <w:rsid w:val="00016720"/>
    <w:rsid w:val="00017EDD"/>
    <w:rsid w:val="00023187"/>
    <w:rsid w:val="00026664"/>
    <w:rsid w:val="00052678"/>
    <w:rsid w:val="00054FDE"/>
    <w:rsid w:val="000676B8"/>
    <w:rsid w:val="000A4B7F"/>
    <w:rsid w:val="000C2610"/>
    <w:rsid w:val="001157BE"/>
    <w:rsid w:val="0015123C"/>
    <w:rsid w:val="0016747C"/>
    <w:rsid w:val="00171646"/>
    <w:rsid w:val="00177C66"/>
    <w:rsid w:val="001844C3"/>
    <w:rsid w:val="001A161F"/>
    <w:rsid w:val="001A6BB8"/>
    <w:rsid w:val="001C29F7"/>
    <w:rsid w:val="001C702B"/>
    <w:rsid w:val="001D7F96"/>
    <w:rsid w:val="001F18E3"/>
    <w:rsid w:val="00215F52"/>
    <w:rsid w:val="0022704D"/>
    <w:rsid w:val="00242233"/>
    <w:rsid w:val="00246723"/>
    <w:rsid w:val="00254F92"/>
    <w:rsid w:val="00260186"/>
    <w:rsid w:val="0026289B"/>
    <w:rsid w:val="00297078"/>
    <w:rsid w:val="002A1412"/>
    <w:rsid w:val="002A70BF"/>
    <w:rsid w:val="002B0790"/>
    <w:rsid w:val="002D09F9"/>
    <w:rsid w:val="00302241"/>
    <w:rsid w:val="00341B31"/>
    <w:rsid w:val="00360BDB"/>
    <w:rsid w:val="00380011"/>
    <w:rsid w:val="003862EB"/>
    <w:rsid w:val="003C0A2F"/>
    <w:rsid w:val="003C22C7"/>
    <w:rsid w:val="003F1194"/>
    <w:rsid w:val="003F28EF"/>
    <w:rsid w:val="0040428C"/>
    <w:rsid w:val="0041712B"/>
    <w:rsid w:val="00446BBF"/>
    <w:rsid w:val="00452C45"/>
    <w:rsid w:val="00460F20"/>
    <w:rsid w:val="00462D5C"/>
    <w:rsid w:val="00480DF8"/>
    <w:rsid w:val="004A2611"/>
    <w:rsid w:val="004A4893"/>
    <w:rsid w:val="004B155E"/>
    <w:rsid w:val="004B35F4"/>
    <w:rsid w:val="004B500E"/>
    <w:rsid w:val="004B554A"/>
    <w:rsid w:val="004D2BFE"/>
    <w:rsid w:val="00535F7D"/>
    <w:rsid w:val="0055255C"/>
    <w:rsid w:val="00555E94"/>
    <w:rsid w:val="0055651F"/>
    <w:rsid w:val="00564FD8"/>
    <w:rsid w:val="00584D1B"/>
    <w:rsid w:val="00590695"/>
    <w:rsid w:val="0061235A"/>
    <w:rsid w:val="006207D8"/>
    <w:rsid w:val="0065395E"/>
    <w:rsid w:val="00660EB6"/>
    <w:rsid w:val="00680A6E"/>
    <w:rsid w:val="006852A8"/>
    <w:rsid w:val="006A4DA1"/>
    <w:rsid w:val="006B0A1D"/>
    <w:rsid w:val="006B59FC"/>
    <w:rsid w:val="006C7CC3"/>
    <w:rsid w:val="006D6F43"/>
    <w:rsid w:val="006D73FA"/>
    <w:rsid w:val="006F580F"/>
    <w:rsid w:val="006F5D5D"/>
    <w:rsid w:val="00702138"/>
    <w:rsid w:val="0073114D"/>
    <w:rsid w:val="00736B8A"/>
    <w:rsid w:val="0073776E"/>
    <w:rsid w:val="007612BB"/>
    <w:rsid w:val="00773657"/>
    <w:rsid w:val="00776DD7"/>
    <w:rsid w:val="00790E1D"/>
    <w:rsid w:val="007E60B7"/>
    <w:rsid w:val="007F1C46"/>
    <w:rsid w:val="00853C6B"/>
    <w:rsid w:val="008623EA"/>
    <w:rsid w:val="00885CF7"/>
    <w:rsid w:val="008901A2"/>
    <w:rsid w:val="008A0775"/>
    <w:rsid w:val="008C2C1E"/>
    <w:rsid w:val="008D0A11"/>
    <w:rsid w:val="008F2CB5"/>
    <w:rsid w:val="009552D6"/>
    <w:rsid w:val="0097129E"/>
    <w:rsid w:val="00992F49"/>
    <w:rsid w:val="009974D5"/>
    <w:rsid w:val="009B4111"/>
    <w:rsid w:val="009C6614"/>
    <w:rsid w:val="009E53A8"/>
    <w:rsid w:val="00A4462E"/>
    <w:rsid w:val="00A57AA5"/>
    <w:rsid w:val="00A62BE8"/>
    <w:rsid w:val="00A67E5B"/>
    <w:rsid w:val="00A75483"/>
    <w:rsid w:val="00A7653A"/>
    <w:rsid w:val="00A86159"/>
    <w:rsid w:val="00AB2150"/>
    <w:rsid w:val="00AB366A"/>
    <w:rsid w:val="00AB436B"/>
    <w:rsid w:val="00AC6671"/>
    <w:rsid w:val="00AD0530"/>
    <w:rsid w:val="00B16D19"/>
    <w:rsid w:val="00B3496D"/>
    <w:rsid w:val="00B420B1"/>
    <w:rsid w:val="00B516A9"/>
    <w:rsid w:val="00B63451"/>
    <w:rsid w:val="00B77B0B"/>
    <w:rsid w:val="00B84969"/>
    <w:rsid w:val="00BA272C"/>
    <w:rsid w:val="00BA7385"/>
    <w:rsid w:val="00BD4860"/>
    <w:rsid w:val="00BE1DF3"/>
    <w:rsid w:val="00C05B2B"/>
    <w:rsid w:val="00C427D6"/>
    <w:rsid w:val="00C60F71"/>
    <w:rsid w:val="00C62827"/>
    <w:rsid w:val="00C740C4"/>
    <w:rsid w:val="00C7524F"/>
    <w:rsid w:val="00C75CF8"/>
    <w:rsid w:val="00C817E4"/>
    <w:rsid w:val="00CC6830"/>
    <w:rsid w:val="00CF16A9"/>
    <w:rsid w:val="00CF396E"/>
    <w:rsid w:val="00D23753"/>
    <w:rsid w:val="00D52DD8"/>
    <w:rsid w:val="00D74AD3"/>
    <w:rsid w:val="00E05DA1"/>
    <w:rsid w:val="00E139FB"/>
    <w:rsid w:val="00E21A57"/>
    <w:rsid w:val="00E31A55"/>
    <w:rsid w:val="00E35F6D"/>
    <w:rsid w:val="00E46F23"/>
    <w:rsid w:val="00E74116"/>
    <w:rsid w:val="00E7616D"/>
    <w:rsid w:val="00E82127"/>
    <w:rsid w:val="00E86B78"/>
    <w:rsid w:val="00E92C11"/>
    <w:rsid w:val="00EA2B0E"/>
    <w:rsid w:val="00ED77B1"/>
    <w:rsid w:val="00EE5A2B"/>
    <w:rsid w:val="00F05D28"/>
    <w:rsid w:val="00F41467"/>
    <w:rsid w:val="00F618BF"/>
    <w:rsid w:val="00F67A45"/>
    <w:rsid w:val="00F84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1F29"/>
  <w15:chartTrackingRefBased/>
  <w15:docId w15:val="{DAC2721E-2D8F-45B9-9400-6E54E578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7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7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7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7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7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7B1"/>
    <w:rPr>
      <w:rFonts w:eastAsiaTheme="majorEastAsia" w:cstheme="majorBidi"/>
      <w:color w:val="272727" w:themeColor="text1" w:themeTint="D8"/>
    </w:rPr>
  </w:style>
  <w:style w:type="paragraph" w:styleId="Title">
    <w:name w:val="Title"/>
    <w:basedOn w:val="Normal"/>
    <w:next w:val="Normal"/>
    <w:link w:val="TitleChar"/>
    <w:uiPriority w:val="10"/>
    <w:qFormat/>
    <w:rsid w:val="00ED7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7B1"/>
    <w:pPr>
      <w:spacing w:before="160"/>
      <w:jc w:val="center"/>
    </w:pPr>
    <w:rPr>
      <w:i/>
      <w:iCs/>
      <w:color w:val="404040" w:themeColor="text1" w:themeTint="BF"/>
    </w:rPr>
  </w:style>
  <w:style w:type="character" w:customStyle="1" w:styleId="QuoteChar">
    <w:name w:val="Quote Char"/>
    <w:basedOn w:val="DefaultParagraphFont"/>
    <w:link w:val="Quote"/>
    <w:uiPriority w:val="29"/>
    <w:rsid w:val="00ED77B1"/>
    <w:rPr>
      <w:i/>
      <w:iCs/>
      <w:color w:val="404040" w:themeColor="text1" w:themeTint="BF"/>
    </w:rPr>
  </w:style>
  <w:style w:type="paragraph" w:styleId="ListParagraph">
    <w:name w:val="List Paragraph"/>
    <w:basedOn w:val="Normal"/>
    <w:uiPriority w:val="34"/>
    <w:qFormat/>
    <w:rsid w:val="00ED77B1"/>
    <w:pPr>
      <w:ind w:left="720"/>
      <w:contextualSpacing/>
    </w:pPr>
  </w:style>
  <w:style w:type="character" w:styleId="IntenseEmphasis">
    <w:name w:val="Intense Emphasis"/>
    <w:basedOn w:val="DefaultParagraphFont"/>
    <w:uiPriority w:val="21"/>
    <w:qFormat/>
    <w:rsid w:val="00ED77B1"/>
    <w:rPr>
      <w:i/>
      <w:iCs/>
      <w:color w:val="2F5496" w:themeColor="accent1" w:themeShade="BF"/>
    </w:rPr>
  </w:style>
  <w:style w:type="paragraph" w:styleId="IntenseQuote">
    <w:name w:val="Intense Quote"/>
    <w:basedOn w:val="Normal"/>
    <w:next w:val="Normal"/>
    <w:link w:val="IntenseQuoteChar"/>
    <w:uiPriority w:val="30"/>
    <w:qFormat/>
    <w:rsid w:val="00ED7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77B1"/>
    <w:rPr>
      <w:i/>
      <w:iCs/>
      <w:color w:val="2F5496" w:themeColor="accent1" w:themeShade="BF"/>
    </w:rPr>
  </w:style>
  <w:style w:type="character" w:styleId="IntenseReference">
    <w:name w:val="Intense Reference"/>
    <w:basedOn w:val="DefaultParagraphFont"/>
    <w:uiPriority w:val="32"/>
    <w:qFormat/>
    <w:rsid w:val="00ED77B1"/>
    <w:rPr>
      <w:b/>
      <w:bCs/>
      <w:smallCaps/>
      <w:color w:val="2F5496" w:themeColor="accent1" w:themeShade="BF"/>
      <w:spacing w:val="5"/>
    </w:rPr>
  </w:style>
  <w:style w:type="paragraph" w:styleId="Header">
    <w:name w:val="header"/>
    <w:basedOn w:val="Normal"/>
    <w:link w:val="HeaderChar"/>
    <w:uiPriority w:val="99"/>
    <w:unhideWhenUsed/>
    <w:rsid w:val="00584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1B"/>
  </w:style>
  <w:style w:type="paragraph" w:styleId="Footer">
    <w:name w:val="footer"/>
    <w:basedOn w:val="Normal"/>
    <w:link w:val="FooterChar"/>
    <w:uiPriority w:val="99"/>
    <w:unhideWhenUsed/>
    <w:rsid w:val="00584D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1B"/>
  </w:style>
  <w:style w:type="character" w:styleId="Hyperlink">
    <w:name w:val="Hyperlink"/>
    <w:basedOn w:val="DefaultParagraphFont"/>
    <w:uiPriority w:val="99"/>
    <w:unhideWhenUsed/>
    <w:rsid w:val="00A7653A"/>
    <w:rPr>
      <w:color w:val="0563C1" w:themeColor="hyperlink"/>
      <w:u w:val="single"/>
    </w:rPr>
  </w:style>
  <w:style w:type="character" w:styleId="UnresolvedMention">
    <w:name w:val="Unresolved Mention"/>
    <w:basedOn w:val="DefaultParagraphFont"/>
    <w:uiPriority w:val="99"/>
    <w:semiHidden/>
    <w:unhideWhenUsed/>
    <w:rsid w:val="00A7653A"/>
    <w:rPr>
      <w:color w:val="605E5C"/>
      <w:shd w:val="clear" w:color="auto" w:fill="E1DFDD"/>
    </w:rPr>
  </w:style>
  <w:style w:type="character" w:styleId="FollowedHyperlink">
    <w:name w:val="FollowedHyperlink"/>
    <w:basedOn w:val="DefaultParagraphFont"/>
    <w:uiPriority w:val="99"/>
    <w:semiHidden/>
    <w:unhideWhenUsed/>
    <w:rsid w:val="00971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hyperlink" Target="http://www.w3.org/TR/WCAG/"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2.xml" /></Relationships>
</file>

<file path=word/_rels/header2.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Molissa Hughes</dc:creator>
  <cp:keywords/>
  <dc:description/>
  <cp:lastModifiedBy>Darren Pennington</cp:lastModifiedBy>
  <cp:revision>2</cp:revision>
  <cp:lastPrinted>2026-02-06T12:15:00Z</cp:lastPrinted>
  <dcterms:created xsi:type="dcterms:W3CDTF">2026-07-31T13:29:00Z</dcterms:created>
  <dcterms:modified xsi:type="dcterms:W3CDTF">2026-07-31T13:29:00Z</dcterms:modified>
</cp:coreProperties>
</file>